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5E255F" w:rsidP="00BA5F93">
      <w:pPr>
        <w:tabs>
          <w:tab w:val="left" w:pos="5040"/>
        </w:tabs>
        <w:autoSpaceDE/>
        <w:autoSpaceDN/>
        <w:spacing w:after="0"/>
        <w:jc w:val="right"/>
        <w:rPr>
          <w:kern w:val="0"/>
        </w:rPr>
      </w:pPr>
      <w:r>
        <w:rPr>
          <w:kern w:val="0"/>
        </w:rPr>
        <w:t>муниципального</w:t>
      </w:r>
      <w:bookmarkStart w:id="0" w:name="_GoBack"/>
      <w:bookmarkEnd w:id="0"/>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r w:rsidRPr="00022FB1">
        <w:rPr>
          <w:bCs/>
          <w:kern w:val="0"/>
        </w:rPr>
        <w:t xml:space="preserve">от </w:t>
      </w:r>
      <w:r w:rsidR="001F7959">
        <w:rPr>
          <w:bCs/>
          <w:kern w:val="0"/>
        </w:rPr>
        <w:t>_______________</w:t>
      </w:r>
      <w:r w:rsidRPr="00022FB1">
        <w:rPr>
          <w:bCs/>
          <w:kern w:val="0"/>
        </w:rPr>
        <w:t xml:space="preserve"> №</w:t>
      </w:r>
      <w:r w:rsidR="001F7959">
        <w:rPr>
          <w:bCs/>
          <w:kern w:val="0"/>
        </w:rPr>
        <w:t>______</w:t>
      </w:r>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BA5F93" w:rsidP="00BA5F93">
      <w:pPr>
        <w:tabs>
          <w:tab w:val="left" w:pos="5040"/>
        </w:tabs>
        <w:autoSpaceDE/>
        <w:autoSpaceDN/>
        <w:spacing w:after="0"/>
        <w:jc w:val="right"/>
        <w:rPr>
          <w:kern w:val="0"/>
        </w:rPr>
      </w:pPr>
      <w:r w:rsidRPr="00BA5F93">
        <w:rPr>
          <w:kern w:val="0"/>
        </w:rPr>
        <w:t>городского округа Воротынский</w:t>
      </w:r>
    </w:p>
    <w:p w:rsidR="00BA5F93" w:rsidRPr="00BA5F93" w:rsidRDefault="00BA5F93" w:rsidP="00BA5F93">
      <w:pPr>
        <w:keepNext/>
        <w:tabs>
          <w:tab w:val="left" w:pos="5340"/>
          <w:tab w:val="left" w:pos="6380"/>
          <w:tab w:val="right" w:pos="9355"/>
        </w:tabs>
        <w:autoSpaceDE/>
        <w:autoSpaceDN/>
        <w:spacing w:after="0"/>
        <w:jc w:val="right"/>
        <w:outlineLvl w:val="4"/>
        <w:rPr>
          <w:kern w:val="0"/>
        </w:rPr>
      </w:pPr>
      <w:r w:rsidRPr="00BA5F93">
        <w:rPr>
          <w:kern w:val="0"/>
        </w:rPr>
        <w:t>«О бюджете городского округа Воротынский</w:t>
      </w:r>
    </w:p>
    <w:p w:rsidR="00BA5F93" w:rsidRPr="00BA5F93" w:rsidRDefault="00BA5F93" w:rsidP="00BA5F93">
      <w:pPr>
        <w:autoSpaceDE/>
        <w:autoSpaceDN/>
        <w:spacing w:after="200"/>
        <w:jc w:val="right"/>
        <w:rPr>
          <w:kern w:val="0"/>
        </w:rPr>
      </w:pPr>
      <w:r w:rsidRPr="00BA5F93">
        <w:rPr>
          <w:kern w:val="0"/>
        </w:rPr>
        <w:t>на 202</w:t>
      </w:r>
      <w:r w:rsidR="00737AF0">
        <w:rPr>
          <w:kern w:val="0"/>
        </w:rPr>
        <w:t>5</w:t>
      </w:r>
      <w:r w:rsidRPr="00BA5F93">
        <w:rPr>
          <w:kern w:val="0"/>
        </w:rPr>
        <w:t xml:space="preserve"> год и на плановый период 202</w:t>
      </w:r>
      <w:r w:rsidR="00737AF0">
        <w:rPr>
          <w:kern w:val="0"/>
        </w:rPr>
        <w:t>6</w:t>
      </w:r>
      <w:r w:rsidRPr="00BA5F93">
        <w:rPr>
          <w:kern w:val="0"/>
        </w:rPr>
        <w:t xml:space="preserve"> и 202</w:t>
      </w:r>
      <w:r w:rsidR="00737AF0">
        <w:rPr>
          <w:kern w:val="0"/>
        </w:rPr>
        <w:t>7</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737AF0">
        <w:rPr>
          <w:b/>
          <w:kern w:val="0"/>
        </w:rPr>
        <w:t>5</w:t>
      </w:r>
      <w:r w:rsidRPr="00BA5F93">
        <w:rPr>
          <w:b/>
          <w:kern w:val="0"/>
        </w:rPr>
        <w:t xml:space="preserve"> год и плановый период 202</w:t>
      </w:r>
      <w:r w:rsidR="00737AF0">
        <w:rPr>
          <w:b/>
          <w:kern w:val="0"/>
        </w:rPr>
        <w:t>6</w:t>
      </w:r>
      <w:r w:rsidRPr="00BA5F93">
        <w:rPr>
          <w:b/>
          <w:kern w:val="0"/>
        </w:rPr>
        <w:t xml:space="preserve"> и 202</w:t>
      </w:r>
      <w:r w:rsidR="00737AF0">
        <w:rPr>
          <w:b/>
          <w:kern w:val="0"/>
        </w:rPr>
        <w:t>7</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000" w:type="dxa"/>
        <w:tblInd w:w="93" w:type="dxa"/>
        <w:tblLook w:val="04A0" w:firstRow="1" w:lastRow="0" w:firstColumn="1" w:lastColumn="0" w:noHBand="0" w:noVBand="1"/>
      </w:tblPr>
      <w:tblGrid>
        <w:gridCol w:w="2556"/>
        <w:gridCol w:w="3380"/>
        <w:gridCol w:w="1380"/>
        <w:gridCol w:w="1380"/>
        <w:gridCol w:w="1360"/>
      </w:tblGrid>
      <w:tr w:rsidR="00EC685F" w:rsidRPr="00EC685F" w:rsidTr="00EC685F">
        <w:trPr>
          <w:trHeight w:val="1260"/>
          <w:tblHeader/>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85F" w:rsidRPr="00EC685F" w:rsidRDefault="00EC685F" w:rsidP="00EC685F">
            <w:pPr>
              <w:autoSpaceDE/>
              <w:autoSpaceDN/>
              <w:spacing w:after="0"/>
              <w:jc w:val="center"/>
              <w:rPr>
                <w:b/>
                <w:bCs/>
                <w:color w:val="000000"/>
                <w:kern w:val="0"/>
              </w:rPr>
            </w:pPr>
            <w:r w:rsidRPr="00EC685F">
              <w:rPr>
                <w:b/>
                <w:bCs/>
                <w:color w:val="000000"/>
                <w:kern w:val="0"/>
              </w:rPr>
              <w:t>Код бюджетной классификации Российской Федерации</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Наименование доходов</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2025 год</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2026 год</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2027 год</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1.00.00000.00.0000.000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НАЛОГОВЫЕ И НЕНАЛОГОВЫЕ ДОХОДЫ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365 348,4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385 942,3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420 435,0</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1.01.00000.00.0000.000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ПРИБЫЛЬ, ДОХОДЫ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259 214,6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286 425,9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310 193,9</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bookmarkStart w:id="1" w:name="RANGE!A4"/>
            <w:r w:rsidRPr="00EC685F">
              <w:rPr>
                <w:kern w:val="0"/>
              </w:rPr>
              <w:t>1.01.02010.01.0000.110</w:t>
            </w:r>
            <w:bookmarkEnd w:id="1"/>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Р.Ф. а также доходов от долевого участия в организации, полученных физ. лицом - налоговым резидентом Р. Ф. в виде дивидендов (в части суммы налога, не превышающей 650 тыс. руб. за налоговые периоды до 1.01.25г., а также в части суммы налога, не превышающей 312 тысяч рублей за налоговые периоды после 1.01.25г.), а также налог на доходы физ. лиц в отношении доходов от долевого участия в организации, полученных физ. лицом, не являющимся налоговым резидентом Р.Ф., в виде дивидендов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254 029,6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bookmarkStart w:id="2" w:name="RANGE!D4"/>
            <w:r w:rsidRPr="00EC685F">
              <w:rPr>
                <w:kern w:val="0"/>
              </w:rPr>
              <w:t>281 421,4</w:t>
            </w:r>
            <w:bookmarkEnd w:id="2"/>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304 851,7</w:t>
            </w:r>
          </w:p>
        </w:tc>
      </w:tr>
      <w:tr w:rsidR="00EC685F" w:rsidRPr="00EC685F" w:rsidTr="00EC685F">
        <w:trPr>
          <w:trHeight w:val="43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lastRenderedPageBreak/>
              <w:t>1.01.02020.01.0000.110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1 940,0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2 070,0</w:t>
            </w:r>
          </w:p>
        </w:tc>
      </w:tr>
      <w:tr w:rsidR="00EC685F" w:rsidRPr="00EC685F" w:rsidTr="00EC685F">
        <w:trPr>
          <w:trHeight w:val="592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1.01.02030.01.0000.110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3 135,6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2 690,0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2 880,0</w:t>
            </w:r>
          </w:p>
        </w:tc>
      </w:tr>
      <w:tr w:rsidR="00EC685F" w:rsidRPr="00EC685F" w:rsidTr="00EC685F">
        <w:trPr>
          <w:trHeight w:val="5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1.01.02040.01.0000.110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930,6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278,7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289,8</w:t>
            </w:r>
          </w:p>
        </w:tc>
      </w:tr>
      <w:tr w:rsidR="00EC685F" w:rsidRPr="00EC685F" w:rsidTr="00EC685F">
        <w:trPr>
          <w:trHeight w:val="6527"/>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1.01.02080.01.0000.110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w:t>
            </w:r>
            <w:r w:rsidRPr="00EC685F">
              <w:rPr>
                <w:kern w:val="0"/>
              </w:rPr>
              <w:lastRenderedPageBreak/>
              <w:t>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lastRenderedPageBreak/>
              <w:t>350,4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95,8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102,4</w:t>
            </w:r>
          </w:p>
        </w:tc>
      </w:tr>
      <w:tr w:rsidR="00EC685F" w:rsidRPr="00EC685F" w:rsidTr="00EC685F">
        <w:trPr>
          <w:trHeight w:val="4401"/>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1.01.02130.01.0000.110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634,9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7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1.01.02150.01.0000.110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24,3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1.01.02210.01.0000.110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1.03.00000.00.0000.000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НАЛОГИ НА ТОВАРЫ (РАБОТЫ, УСЛУГИ), РЕАЛИЗУЕМЫЕ НА ТЕРРИТОРИИ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22 060,4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23 533,3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31 343,2</w:t>
            </w:r>
          </w:p>
        </w:tc>
      </w:tr>
      <w:tr w:rsidR="00EC685F" w:rsidRPr="00EC685F" w:rsidTr="00EC685F">
        <w:trPr>
          <w:trHeight w:val="49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1.03.02231.01.0000.110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11 457,6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12 319,7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16 383,1</w:t>
            </w:r>
          </w:p>
        </w:tc>
      </w:tr>
      <w:tr w:rsidR="00EC685F" w:rsidRPr="00EC685F" w:rsidTr="00EC685F">
        <w:trPr>
          <w:trHeight w:val="55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1.03.02241.01.0000.110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56,5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75,2</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1.03.02251.01.0000.110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11 632,2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12 383,2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16 455,2</w:t>
            </w:r>
          </w:p>
        </w:tc>
      </w:tr>
      <w:tr w:rsidR="00EC685F" w:rsidRPr="00EC685F" w:rsidTr="00EC685F">
        <w:trPr>
          <w:trHeight w:val="48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1.03.02261.01.0000.110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-1 082,4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-1 226,1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-1 570,3</w:t>
            </w:r>
          </w:p>
        </w:tc>
      </w:tr>
      <w:tr w:rsidR="00EC685F" w:rsidRPr="00EC685F" w:rsidTr="00EC685F">
        <w:trPr>
          <w:trHeight w:val="6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1.05.00000.00.0000.000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СОВОКУПНЫЙ ДОХОД</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25 066,9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24 150,0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25 716,7</w:t>
            </w:r>
          </w:p>
        </w:tc>
      </w:tr>
      <w:tr w:rsidR="00EC685F" w:rsidRPr="00EC685F" w:rsidTr="00EC685F">
        <w:trPr>
          <w:trHeight w:val="9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t>1.05.01000.00.0000.110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Налог, взимаемый в связи с применением упрощенной системы налогообложения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18 411,4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19 718,6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21 197,5</w:t>
            </w:r>
          </w:p>
        </w:tc>
      </w:tr>
      <w:tr w:rsidR="00EC685F" w:rsidRPr="00EC685F" w:rsidTr="00EC685F">
        <w:trPr>
          <w:trHeight w:val="12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1.05.01011.01.0000.110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Налог, взимаемый с налогоплательщиков, выбравших в качестве объекта налогообложения доходы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12 891,4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13 818,6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14 837,5</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1.05.01021.01.0000.110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5 520,0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5 900,0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6 360,0</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1.05.03010.01.1000.110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Единый сельскохозяйственный налог</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1 437,0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1 447,1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1 454,3</w:t>
            </w:r>
          </w:p>
        </w:tc>
      </w:tr>
      <w:tr w:rsidR="00EC685F" w:rsidRPr="00EC685F" w:rsidTr="00EC685F">
        <w:trPr>
          <w:trHeight w:val="12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1.05.04010.02.1000.110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Налог, взимаемый в связи с применением патентной системы налогообложения, зачисляемый в бюджеты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5 218,5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2 984,3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3 064,9</w:t>
            </w:r>
          </w:p>
        </w:tc>
      </w:tr>
      <w:tr w:rsidR="00EC685F" w:rsidRPr="00EC685F" w:rsidTr="00EC685F">
        <w:trPr>
          <w:trHeight w:val="6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1.06.00000.00.0000.000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ИМУЩЕСТВО</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28 049,2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29 228,7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30 462,8</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lastRenderedPageBreak/>
              <w:t>1.06.01000.00.0000.110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Налог на имущество физических лиц</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9 663,8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10 475,6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11 334,6</w:t>
            </w:r>
          </w:p>
        </w:tc>
      </w:tr>
      <w:tr w:rsidR="00EC685F" w:rsidRPr="00EC685F" w:rsidTr="00EC685F">
        <w:trPr>
          <w:trHeight w:val="18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1.06.01020.04.1000.110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9 633,8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10 475,6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11 334,6</w:t>
            </w:r>
          </w:p>
        </w:tc>
      </w:tr>
      <w:tr w:rsidR="00EC685F" w:rsidRPr="00EC685F" w:rsidTr="00EC685F">
        <w:trPr>
          <w:trHeight w:val="4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t>1.06.06000.00.0000.110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Земельный налог</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18 385,4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18 753,1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19 128,2</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1.06.06032.04.1000.110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Земельный налог с организаций, обладающих земельным участком,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4 804,8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4 900,4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4 998,4</w:t>
            </w:r>
          </w:p>
        </w:tc>
      </w:tr>
      <w:tr w:rsidR="00EC685F" w:rsidRPr="00EC685F" w:rsidTr="00EC685F">
        <w:trPr>
          <w:trHeight w:val="13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1.06.06042.04.1000.110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Земельный налог с физических лиц, обладающих земельным участком,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13 580,6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13 852,7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14 129,8</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1.08.00000.00.0000.000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ГОСУДАРСТВЕННАЯ ПОШЛИНА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9 200,0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9 430,0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9 665,8</w:t>
            </w:r>
          </w:p>
        </w:tc>
      </w:tr>
      <w:tr w:rsidR="00EC685F" w:rsidRPr="00EC685F" w:rsidTr="00EC685F">
        <w:trPr>
          <w:trHeight w:val="25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1.08.03010.01.1050.110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9 060,2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9 430,0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9 665,8</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1.08.03010.01.1060.110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1.08.07050.01.0000.110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за выдачу разрешения на установку рекламной конструкции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1.11.00000.00.0000.000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ИСПОЛЬЗОВАНИЯ ИМУЩЕСТВА, НАХОДЯЩЕГОСЯ В ГОСУДАРСТВЕННОЙ И МУНИЦИПАЛЬНОЙ СОБСТВЕННОСТИ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6 028,2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6 208,6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6 457,0</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1.11.01040.04.0000.120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131,0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129,0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134,2</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1.11.05012.04.0000.120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4 317,0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4 454,6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4 632,8</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1.11.05034.04.0000.120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1 573,4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1 625,0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1 690,0</w:t>
            </w:r>
          </w:p>
        </w:tc>
      </w:tr>
      <w:tr w:rsidR="00EC685F" w:rsidRPr="00EC685F" w:rsidTr="00EC685F">
        <w:trPr>
          <w:trHeight w:val="51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1.11.05312.04.0000.120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1.12.00000.00.0000.000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ПЛАТЕЖИ ПРИ ПОЛЬЗОВАНИИ ПРИРОДНЫМИ РЕСУРСАМИ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691,7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961,8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1 000,3</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1.12.01010.01.6000.120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463,6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508,8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529,3</w:t>
            </w:r>
          </w:p>
        </w:tc>
      </w:tr>
      <w:tr w:rsidR="00EC685F" w:rsidRPr="00EC685F" w:rsidTr="00EC685F">
        <w:trPr>
          <w:trHeight w:val="22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1.12.01030.01.6000.120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228,1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453,0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471,0</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1.13.00000.00.0000.000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ОКАЗАНИЯ ПЛАТНЫХ УСЛУГ И КОМПЕНСАЦИИ ЗАТРАТ ГОСУДАРСТВА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1 390,6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589,5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613,1</w:t>
            </w:r>
          </w:p>
        </w:tc>
      </w:tr>
      <w:tr w:rsidR="00EC685F" w:rsidRPr="00EC685F" w:rsidTr="00EC685F">
        <w:trPr>
          <w:trHeight w:val="142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1.13.02064.04.0000.130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поступающие в порядке возмещения расходов, понесенных в связи с эксплуатацией имущества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461,5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480,1</w:t>
            </w:r>
          </w:p>
        </w:tc>
      </w:tr>
      <w:tr w:rsidR="00EC685F" w:rsidRPr="00EC685F" w:rsidTr="00EC685F">
        <w:trPr>
          <w:trHeight w:val="83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1.13.02994.04.0000.130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Прочие доходы от компенсации затрат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905,0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128,0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133,0</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1.14.00000.00.0000.000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ПРОДАЖИ МАТЕРИАЛЬНЫХ И НЕМАТЕРИАЛЬНЫХ АКТИВОВ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12 108,5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4 635,0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4 171,5</w:t>
            </w:r>
          </w:p>
        </w:tc>
      </w:tr>
      <w:tr w:rsidR="00EC685F" w:rsidRPr="00EC685F" w:rsidTr="00EC685F">
        <w:trPr>
          <w:trHeight w:val="18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1.14.06012.04.0000.430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4 050,0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3 645,0</w:t>
            </w:r>
          </w:p>
        </w:tc>
      </w:tr>
      <w:tr w:rsidR="00EC685F" w:rsidRPr="00EC685F" w:rsidTr="00EC685F">
        <w:trPr>
          <w:trHeight w:val="1731"/>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1.14.13040.04.0000.410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585,0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526,5</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1.16.00000.00.0000.000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ШТРАФЫ, САНКЦИИ, ВОЗМЕЩЕНИЕ УЩЕРБА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842,3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779,5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810,7</w:t>
            </w:r>
          </w:p>
        </w:tc>
      </w:tr>
      <w:tr w:rsidR="00EC685F" w:rsidRPr="00EC685F" w:rsidTr="00EC685F">
        <w:trPr>
          <w:trHeight w:val="5534"/>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1.16.01053.01.0035.140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527"/>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1.16.01063.01.0009.140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1.16.01063.01.0091.140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6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1.16.01063.01.0101.140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71,7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47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1.16.01073.01.9000.140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1.16.01093.01.0022.140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14,0</w:t>
            </w:r>
          </w:p>
        </w:tc>
      </w:tr>
      <w:tr w:rsidR="00EC685F" w:rsidRPr="00EC685F" w:rsidTr="00EC685F">
        <w:trPr>
          <w:trHeight w:val="44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1.16.01103.01.9000.140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1.16.01143.01.9000.140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50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1.16.01153.01.0006.140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4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1.16.01173.01.0008.140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96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1.16.01173.01.9000.140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87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1.16.01193.01.0005.140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143,9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49,0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55,0</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1.16.01193.01.0013.140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1.16.01193.01.9000.140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424"/>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1.16.01203.01.0008.140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w:t>
            </w:r>
            <w:r w:rsidRPr="00EC685F">
              <w:rPr>
                <w:kern w:val="0"/>
              </w:rPr>
              <w:lastRenderedPageBreak/>
              <w:t>безопасного обращения с оружием или медицинских заключений об отсутствии противопоказаний к владению оружием)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lastRenderedPageBreak/>
              <w:t>15,7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7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1.16.01203.01.0021.140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97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1.16.01203.01.9000.140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93,3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85,0</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1.16.02020.02.0000.140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1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1.16.07010.04.0000.140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81,1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135,0</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1.16.10031.04.0000.140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2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1.16.11050.01.0000.140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219,8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487,5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491,7</w:t>
            </w:r>
          </w:p>
        </w:tc>
      </w:tr>
      <w:tr w:rsidR="00EC685F" w:rsidRPr="00EC685F" w:rsidTr="00EC685F">
        <w:trPr>
          <w:trHeight w:val="8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1.17.05000.00.0000.140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b/>
                <w:bCs/>
                <w:kern w:val="0"/>
              </w:rPr>
            </w:pPr>
            <w:r w:rsidRPr="00EC685F">
              <w:rPr>
                <w:b/>
                <w:bCs/>
                <w:kern w:val="0"/>
              </w:rPr>
              <w:t xml:space="preserve">Прочие неналоговые доходы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696,0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9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1.17.05040.04.0000.140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Прочие неналоговые доходы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1.17.15020.04.0000.140</w:t>
            </w:r>
          </w:p>
        </w:tc>
        <w:tc>
          <w:tcPr>
            <w:tcW w:w="3380" w:type="dxa"/>
            <w:tcBorders>
              <w:top w:val="nil"/>
              <w:left w:val="nil"/>
              <w:bottom w:val="nil"/>
              <w:right w:val="nil"/>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Софинансирование мероприятий по реализации проекта инициативного бюджетирования «Вам решать!» за счет средств населения</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695,4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2.00.00000.00.0000.000</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БЕЗВОЗМЕЗДНЫЕ ПОСТУПЛЕНИЯ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903 082,2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749 388,6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750 623,3</w:t>
            </w:r>
          </w:p>
        </w:tc>
      </w:tr>
      <w:tr w:rsidR="00EC685F" w:rsidRPr="00EC685F" w:rsidTr="00EC685F">
        <w:trPr>
          <w:trHeight w:val="172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2.02.00000.00.0000.000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БЕЗВОЗМЕЗДНЫЕ ПОСТУПЛЕНИЯ ОТ ДРУГИХ БЮДЖЕТОВ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902 943,3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749 388,6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750 623,3</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2.02.10000.00.0000.150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Дотации бюджетам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310 018,5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268 514,6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266 064,7</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2.02.15001.04.0220.150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Дотации на выравнивание бюджетной обеспеченности муниципальных округов и городских округов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261 984,8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210 482,1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222 367,3</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2.02.15002.04.0220.150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48 033,7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58 032,5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43 697,4</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2.02.20000.00.0000.150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Субсидии бюджетам бюджетной системы Российской Федерации (межбюджетные субсидии)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132 486,3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42 544,9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44 362,7</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2.02.20216.04.0220.150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11 030,2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2.02.20299.04.0220.150</w:t>
            </w:r>
          </w:p>
        </w:tc>
        <w:tc>
          <w:tcPr>
            <w:tcW w:w="3380" w:type="dxa"/>
            <w:tcBorders>
              <w:top w:val="nil"/>
              <w:left w:val="nil"/>
              <w:bottom w:val="single" w:sz="4" w:space="0" w:color="000000"/>
              <w:right w:val="single" w:sz="4" w:space="0" w:color="000000"/>
            </w:tcBorders>
            <w:shd w:val="clear" w:color="auto" w:fill="auto"/>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 xml:space="preserve">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2 166,2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2.02.20302.04.0220.150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обеспечение мероприятий по переселению граждан из аварийного жилищного фонда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2 566,5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2.02.25304.04.0110.150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5 505,8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4 943,5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4 510,9</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2.02.25304.04.0220.150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1 835,2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1 828,4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1 933,3</w:t>
            </w:r>
          </w:p>
        </w:tc>
      </w:tr>
      <w:tr w:rsidR="00EC685F" w:rsidRPr="00EC685F" w:rsidTr="00EC685F">
        <w:trPr>
          <w:trHeight w:val="21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2.02.25497.04.0110.150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109,9</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2.02.25497.04.0220.150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40,9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47,1</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2.02.25519.04.0110.150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отрасли культуры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31,6</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2.02.25519.04.0220.150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отрасли культуры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13,6</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2.02.25555.04.0110.150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2.02.25555.04.0220.150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208,3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319,1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376,4</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2.02.25599.04.0110.150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подготовку проектов межевания земельных участков и на проведение кадастровых работ за счет средств фед.</w:t>
            </w:r>
            <w:r>
              <w:rPr>
                <w:kern w:val="0"/>
              </w:rPr>
              <w:t xml:space="preserve"> </w:t>
            </w:r>
            <w:r w:rsidRPr="00EC685F">
              <w:rPr>
                <w:kern w:val="0"/>
              </w:rPr>
              <w:t>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444,8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2.02.25599.04.0220.150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подготовку проектов межевания земельных участков и на проведение кадастровых работ</w:t>
            </w:r>
            <w:r>
              <w:rPr>
                <w:kern w:val="0"/>
              </w:rPr>
              <w:t xml:space="preserve"> </w:t>
            </w:r>
            <w:r w:rsidRPr="00EC685F">
              <w:rPr>
                <w:kern w:val="0"/>
              </w:rPr>
              <w:t>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0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2.02.29999.04.0220.150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Прочие субсидии бюджетам городских округов за счет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103 538,9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30 260,2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32 339,9</w:t>
            </w:r>
          </w:p>
        </w:tc>
      </w:tr>
      <w:tr w:rsidR="00EC685F" w:rsidRPr="00EC685F" w:rsidTr="00EC685F">
        <w:trPr>
          <w:trHeight w:val="10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color w:val="000000"/>
                <w:kern w:val="0"/>
              </w:rPr>
            </w:pPr>
            <w:r w:rsidRPr="00EC685F">
              <w:rPr>
                <w:color w:val="000000"/>
                <w:kern w:val="0"/>
              </w:rPr>
              <w:t>Субсидии на реализацию проекта инициативного бюджетирования «Вам решать!</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19 469,9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2"/>
              <w:rPr>
                <w:kern w:val="0"/>
              </w:rPr>
            </w:pPr>
            <w:r w:rsidRPr="00EC685F">
              <w:rPr>
                <w:kern w:val="0"/>
              </w:rPr>
              <w:t>Субсидии на реализацию мероприятий по обустройству и восстановлению памятных мест, посвященных Великой Отечественной войне 1941 -1945 годов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4 600,0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 </w:t>
            </w:r>
          </w:p>
        </w:tc>
        <w:tc>
          <w:tcPr>
            <w:tcW w:w="3380" w:type="dxa"/>
            <w:tcBorders>
              <w:top w:val="single" w:sz="4" w:space="0" w:color="auto"/>
              <w:left w:val="single" w:sz="4" w:space="0" w:color="auto"/>
              <w:bottom w:val="single" w:sz="4" w:space="0" w:color="auto"/>
              <w:right w:val="nil"/>
            </w:tcBorders>
            <w:shd w:val="clear" w:color="000000" w:fill="FFFFFF"/>
            <w:vAlign w:val="center"/>
            <w:hideMark/>
          </w:tcPr>
          <w:p w:rsidR="00EC685F" w:rsidRPr="00EC685F" w:rsidRDefault="00EC685F" w:rsidP="00EC685F">
            <w:pPr>
              <w:autoSpaceDE/>
              <w:autoSpaceDN/>
              <w:spacing w:after="0"/>
              <w:outlineLvl w:val="2"/>
              <w:rPr>
                <w:kern w:val="0"/>
              </w:rPr>
            </w:pPr>
            <w:r w:rsidRPr="00EC685F">
              <w:rPr>
                <w:kern w:val="0"/>
              </w:rPr>
              <w:t>Субсидии на обеспечение командирования спортсменов до 18 лет</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867,0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37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3 898,7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3 448,7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3 448,7</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ликвидацию свалок и объектов размещения отходов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1 692,9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3 504,0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оказание частичной финансовой поддержки окружных печатных средств массовой информации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проведение ремонта дворовых территорий в муниципальных образованиях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ремонт (капитальный ремонт) зданий (помещений) муниципальной собственности и благоустройство прилегающей к</w:t>
            </w:r>
            <w:r>
              <w:rPr>
                <w:kern w:val="0"/>
              </w:rPr>
              <w:t xml:space="preserve"> </w:t>
            </w:r>
            <w:r w:rsidRPr="00EC685F">
              <w:rPr>
                <w:kern w:val="0"/>
              </w:rPr>
              <w:t xml:space="preserve">ним территории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2 626,0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капитальный ремонт образовательных организаций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52 951,8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13 695,9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13 695,9</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реализацию мероприятий по исполнению требований к антитеррористической защищенности объектов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2 202,2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2 031,5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1 933,2</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приобретение контейнеров и (или) бункеров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720,0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738,0</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создание (обустройство) контейнерных площадок</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2 810,6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2 810,6</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разработку проектной документации на ликвидацию (рекультивацию) свалок отходов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3 772,8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400,1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2 160,0</w:t>
            </w:r>
          </w:p>
        </w:tc>
      </w:tr>
      <w:tr w:rsidR="00EC685F" w:rsidRPr="00EC685F" w:rsidTr="00EC685F">
        <w:trPr>
          <w:trHeight w:val="9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2.02.30000.00.0000.150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Субвенции бюджетам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415 356,0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436 655,8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438 493,2</w:t>
            </w:r>
          </w:p>
        </w:tc>
      </w:tr>
      <w:tr w:rsidR="00EC685F" w:rsidRPr="00EC685F" w:rsidTr="00EC685F">
        <w:trPr>
          <w:trHeight w:val="15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b/>
                <w:bCs/>
                <w:kern w:val="0"/>
              </w:rPr>
            </w:pPr>
            <w:r w:rsidRPr="00EC685F">
              <w:rPr>
                <w:b/>
                <w:bCs/>
                <w:kern w:val="0"/>
              </w:rPr>
              <w:t>2.02.30024.04.0000.150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b/>
                <w:bCs/>
                <w:kern w:val="0"/>
              </w:rPr>
            </w:pPr>
            <w:r w:rsidRPr="00EC685F">
              <w:rPr>
                <w:b/>
                <w:bCs/>
                <w:kern w:val="0"/>
              </w:rPr>
              <w:t>Субвенции бюджетам городских округов на выполнение передаваемых полномочий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332 595,8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353 253,3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352 157,9</w:t>
            </w:r>
          </w:p>
        </w:tc>
      </w:tr>
      <w:tr w:rsidR="00EC685F" w:rsidRPr="00EC685F" w:rsidTr="00EC685F">
        <w:trPr>
          <w:trHeight w:val="15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i/>
                <w:iCs/>
                <w:kern w:val="0"/>
              </w:rPr>
            </w:pPr>
            <w:r w:rsidRPr="00EC685F">
              <w:rPr>
                <w:i/>
                <w:iCs/>
                <w:kern w:val="0"/>
              </w:rPr>
              <w:t>2.02.30024.04.0110.150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i/>
                <w:iCs/>
                <w:kern w:val="0"/>
              </w:rPr>
            </w:pPr>
            <w:r w:rsidRPr="00EC685F">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8 110,0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7 825,3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7 808,6</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326,1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683,4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665,1</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поддержку производства молока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3 880,7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3 323,8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3 323,8</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возмещение части затрат на поддержку племенного животноводства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3 356,4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3 072,1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3 072,1</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возмещение части затрат на поддержку элитного семеноводства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199,2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200,8</w:t>
            </w:r>
          </w:p>
        </w:tc>
      </w:tr>
      <w:tr w:rsidR="00EC685F" w:rsidRPr="00EC685F" w:rsidTr="00EC685F">
        <w:trPr>
          <w:trHeight w:val="4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lastRenderedPageBreak/>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i/>
                <w:iCs/>
                <w:kern w:val="0"/>
              </w:rPr>
            </w:pPr>
            <w:r w:rsidRPr="00EC685F">
              <w:rPr>
                <w:i/>
                <w:iCs/>
                <w:kern w:val="0"/>
              </w:rPr>
              <w:t>2.02.30024.04.0220.150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i/>
                <w:iCs/>
                <w:kern w:val="0"/>
              </w:rPr>
            </w:pPr>
            <w:r w:rsidRPr="00EC685F">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324 485,8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345 428,0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344 349,3</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252,7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285,1</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2 088,9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8 255,3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8 255,3</w:t>
            </w:r>
          </w:p>
        </w:tc>
      </w:tr>
      <w:tr w:rsidR="00EC685F" w:rsidRPr="00EC685F" w:rsidTr="00EC685F">
        <w:trPr>
          <w:trHeight w:val="10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производства молока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3 463,0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4 921,9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4 950,0</w:t>
            </w:r>
          </w:p>
        </w:tc>
      </w:tr>
      <w:tr w:rsidR="00EC685F" w:rsidRPr="00EC685F" w:rsidTr="00EC685F">
        <w:trPr>
          <w:trHeight w:val="12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части затрат на поддержку племенного животноводства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3 515,8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4 118,8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4 249,6</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части затрат на поддержку элитного семеноводства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2 978,3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2 959,2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2 862,1</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возмещение части затрат на приобретение оборудования и техники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3 369,3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15 031,7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13 858,8</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мясного скотоводства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171,9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840,9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840,9</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осуществление полномочий по организации мероприятий при осуществлении деятельности по обращению с животными без владельцев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исполнение полномочий в сфере общего образования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242,6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485,2</w:t>
            </w:r>
          </w:p>
        </w:tc>
      </w:tr>
      <w:tr w:rsidR="00EC685F" w:rsidRPr="00EC685F" w:rsidTr="00EC685F">
        <w:trPr>
          <w:trHeight w:val="30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r>
      <w:tr w:rsidR="00EC685F" w:rsidRPr="00EC685F" w:rsidTr="00EC685F">
        <w:trPr>
          <w:trHeight w:val="535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r>
      <w:tr w:rsidR="00EC685F" w:rsidRPr="00EC685F" w:rsidTr="00EC685F">
        <w:trPr>
          <w:trHeight w:val="472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2.02.30029.04.0220.150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2.02.35014.04.0000.150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kern w:val="0"/>
              </w:rPr>
            </w:pPr>
            <w:r w:rsidRPr="00EC685F">
              <w:rPr>
                <w:b/>
                <w:bCs/>
                <w:kern w:val="0"/>
              </w:rPr>
              <w:t xml:space="preserve">Субвенции бюджетам городских округов на стимулирование увеличения производства картофеля и овощей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9 178,8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5 467,8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5 546,9</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2.02.35014.04.0110.150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стимулирование увеличения производства картофеля и овощей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6 884,1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3 991,5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3 882,8</w:t>
            </w:r>
          </w:p>
        </w:tc>
      </w:tr>
      <w:tr w:rsidR="00EC685F" w:rsidRPr="00EC685F" w:rsidTr="00EC685F">
        <w:trPr>
          <w:trHeight w:val="12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2.02.35014.04.0220.150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стимулирование увеличения производства картофеля и овощей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2 294,7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1 476,3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1 664,1</w:t>
            </w:r>
          </w:p>
        </w:tc>
      </w:tr>
      <w:tr w:rsidR="00EC685F" w:rsidRPr="00EC685F" w:rsidTr="00EC685F">
        <w:trPr>
          <w:trHeight w:val="28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2.02.35082.00.0000.150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38 566,9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47 250,0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47 250,0</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2.02.35082.04.0220.150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38 566,9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47 250,0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47 250,0</w:t>
            </w:r>
          </w:p>
        </w:tc>
      </w:tr>
      <w:tr w:rsidR="00EC685F" w:rsidRPr="00EC685F" w:rsidTr="00EC685F">
        <w:trPr>
          <w:trHeight w:val="39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2.02.35120.04.0110.150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6,5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58,6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6,4</w:t>
            </w:r>
          </w:p>
        </w:tc>
      </w:tr>
      <w:tr w:rsidR="00EC685F" w:rsidRPr="00EC685F" w:rsidTr="00EC685F">
        <w:trPr>
          <w:trHeight w:val="441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lastRenderedPageBreak/>
              <w:t>2.02.35134.04.0110.150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4"/>
              <w:rPr>
                <w:b/>
                <w:bCs/>
                <w:color w:val="000000"/>
                <w:kern w:val="0"/>
              </w:rPr>
            </w:pPr>
            <w:r w:rsidRPr="00EC685F">
              <w:rPr>
                <w:b/>
                <w:bCs/>
                <w:color w:val="000000"/>
                <w:kern w:val="0"/>
              </w:rPr>
              <w:t xml:space="preserve">Субвенции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4 629,4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2.02.35135.04.0110.150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2 905,9</w:t>
            </w:r>
          </w:p>
        </w:tc>
      </w:tr>
      <w:tr w:rsidR="00EC685F" w:rsidRPr="00EC685F" w:rsidTr="00EC685F">
        <w:trPr>
          <w:trHeight w:val="598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lastRenderedPageBreak/>
              <w:t>2.02.35303.04.0110.150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17 876,3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18 123,8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18 123,8</w:t>
            </w:r>
          </w:p>
        </w:tc>
      </w:tr>
      <w:tr w:rsidR="00EC685F" w:rsidRPr="00EC685F" w:rsidTr="00EC685F">
        <w:trPr>
          <w:trHeight w:val="7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2.02.39998.04.0220.150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Единая субвенция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2.02.40000.00.0000.150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Иные межбюджетные трансферты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45 082,5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1 673,3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1 702,7</w:t>
            </w:r>
          </w:p>
        </w:tc>
      </w:tr>
      <w:tr w:rsidR="00EC685F" w:rsidRPr="00EC685F" w:rsidTr="00EC685F">
        <w:trPr>
          <w:trHeight w:val="37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2.02.45179.00.0000.150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color w:val="000000"/>
                <w:kern w:val="0"/>
              </w:rPr>
            </w:pPr>
            <w:r w:rsidRPr="00EC685F">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1605,9</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1630,3</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1659,7</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kern w:val="0"/>
              </w:rPr>
            </w:pPr>
            <w:r w:rsidRPr="00EC685F">
              <w:rPr>
                <w:kern w:val="0"/>
              </w:rPr>
              <w:lastRenderedPageBreak/>
              <w:t>2.02.45179.04.0110.150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kern w:val="0"/>
              </w:rPr>
            </w:pPr>
            <w:r w:rsidRPr="00EC685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1541,7</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1532,4</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1543,6</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kern w:val="0"/>
              </w:rPr>
            </w:pPr>
            <w:r w:rsidRPr="00EC685F">
              <w:rPr>
                <w:kern w:val="0"/>
              </w:rPr>
              <w:t>2.02.45179.04.0220.150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kern w:val="0"/>
              </w:rPr>
            </w:pPr>
            <w:r w:rsidRPr="00EC685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64,2</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97,9</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116,1</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2.02.49999.00.0000.150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Прочие межбюджетные трансферты, передаваемые бюджетам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43 476,6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43,0</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на поощрение региональной управленческой команды верхнего уровня в 2025 году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310,0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на поощрение муниципальных управленческих команд в 2025 году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784,2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1 556,0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28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43,0</w:t>
            </w:r>
          </w:p>
        </w:tc>
      </w:tr>
      <w:tr w:rsidR="00EC685F" w:rsidRPr="00EC685F" w:rsidTr="00EC685F">
        <w:trPr>
          <w:trHeight w:val="9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из фонда на поддержку территорий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1 826,4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областного бюджета из резервного фонда Правительства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37 057,5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областного бюджета на выплату заработной платы (с начислениями на неё) работникам муниципальных учреждений и органов местного самоуправления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1 242,5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Межбюджетные трансферты областного бюджета на реализацию социально значимых мероприятий в рамках решения вопросов местного значения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2.03.04099.04.0000.150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Прочие безвозмездные поступления от государственных (муниципальных) организаций в бюджеты городских округов (возврат по результатам проверки)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131,2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2 18 04000 04 0000 150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kern w:val="0"/>
              </w:rPr>
            </w:pPr>
            <w:r w:rsidRPr="00EC685F">
              <w:rPr>
                <w:b/>
                <w:bCs/>
                <w:kern w:val="0"/>
              </w:rPr>
              <w:t>Доходы бюджетов городских округов от возврата организациями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736,4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2 18 04010 04 0000 150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бюджетов городских округов от возврата бюджетными учреждениями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687,5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2 18 04020 04 0000 150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бюджетов городских округов от возврата автономными учреждениями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2.19.00000.04.0000.150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color w:val="000000"/>
                <w:kern w:val="0"/>
              </w:rPr>
            </w:pPr>
            <w:r w:rsidRPr="00EC685F">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-728,7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2.19.35303.04.0110.150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-384,8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2.19.60010.04.0110.150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2.19.60010.04.0220.150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-334,4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ВСЕГО ДОХОДОВ</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kern w:val="0"/>
              </w:rPr>
            </w:pPr>
            <w:r w:rsidRPr="00EC685F">
              <w:rPr>
                <w:b/>
                <w:bCs/>
                <w:kern w:val="0"/>
              </w:rPr>
              <w:t>1 268 430,6</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kern w:val="0"/>
              </w:rPr>
            </w:pPr>
            <w:r w:rsidRPr="00EC685F">
              <w:rPr>
                <w:b/>
                <w:bCs/>
                <w:kern w:val="0"/>
              </w:rPr>
              <w:t>1 135 330,9</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kern w:val="0"/>
              </w:rPr>
            </w:pPr>
            <w:r w:rsidRPr="00EC685F">
              <w:rPr>
                <w:b/>
                <w:bCs/>
                <w:kern w:val="0"/>
              </w:rPr>
              <w:t>1 171 058,3</w:t>
            </w:r>
          </w:p>
        </w:tc>
      </w:tr>
      <w:tr w:rsidR="00EC685F" w:rsidRPr="00EC685F" w:rsidTr="00EC685F">
        <w:trPr>
          <w:trHeight w:val="255"/>
        </w:trPr>
        <w:tc>
          <w:tcPr>
            <w:tcW w:w="2500" w:type="dxa"/>
            <w:tcBorders>
              <w:top w:val="nil"/>
              <w:left w:val="nil"/>
              <w:bottom w:val="nil"/>
              <w:right w:val="nil"/>
            </w:tcBorders>
            <w:shd w:val="clear" w:color="auto" w:fill="auto"/>
            <w:noWrap/>
            <w:vAlign w:val="bottom"/>
            <w:hideMark/>
          </w:tcPr>
          <w:p w:rsidR="00EC685F" w:rsidRPr="00EC685F" w:rsidRDefault="00EC685F" w:rsidP="00EC685F">
            <w:pPr>
              <w:autoSpaceDE/>
              <w:autoSpaceDN/>
              <w:spacing w:after="0"/>
              <w:rPr>
                <w:rFonts w:ascii="Arial" w:hAnsi="Arial" w:cs="Arial"/>
                <w:kern w:val="0"/>
                <w:sz w:val="20"/>
                <w:szCs w:val="20"/>
              </w:rPr>
            </w:pPr>
          </w:p>
        </w:tc>
        <w:tc>
          <w:tcPr>
            <w:tcW w:w="3380" w:type="dxa"/>
            <w:tcBorders>
              <w:top w:val="nil"/>
              <w:left w:val="nil"/>
              <w:bottom w:val="nil"/>
              <w:right w:val="nil"/>
            </w:tcBorders>
            <w:shd w:val="clear" w:color="auto" w:fill="auto"/>
            <w:noWrap/>
            <w:vAlign w:val="bottom"/>
            <w:hideMark/>
          </w:tcPr>
          <w:p w:rsidR="00EC685F" w:rsidRPr="00EC685F" w:rsidRDefault="00EC685F" w:rsidP="00EC685F">
            <w:pPr>
              <w:autoSpaceDE/>
              <w:autoSpaceDN/>
              <w:spacing w:after="0"/>
              <w:rPr>
                <w:rFonts w:ascii="Arial" w:hAnsi="Arial" w:cs="Arial"/>
                <w:kern w:val="0"/>
                <w:sz w:val="20"/>
                <w:szCs w:val="20"/>
              </w:rPr>
            </w:pPr>
          </w:p>
        </w:tc>
        <w:tc>
          <w:tcPr>
            <w:tcW w:w="138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rFonts w:ascii="Arial" w:hAnsi="Arial" w:cs="Arial"/>
                <w:kern w:val="0"/>
                <w:sz w:val="20"/>
                <w:szCs w:val="20"/>
              </w:rPr>
            </w:pPr>
            <w:r w:rsidRPr="00EC685F">
              <w:rPr>
                <w:rFonts w:ascii="Arial" w:hAnsi="Arial" w:cs="Arial"/>
                <w:kern w:val="0"/>
                <w:sz w:val="20"/>
                <w:szCs w:val="20"/>
              </w:rPr>
              <w:t> </w:t>
            </w:r>
          </w:p>
        </w:tc>
        <w:tc>
          <w:tcPr>
            <w:tcW w:w="138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rFonts w:ascii="Arial" w:hAnsi="Arial" w:cs="Arial"/>
                <w:kern w:val="0"/>
                <w:sz w:val="20"/>
                <w:szCs w:val="20"/>
              </w:rPr>
            </w:pPr>
            <w:r w:rsidRPr="00EC685F">
              <w:rPr>
                <w:rFonts w:ascii="Arial" w:hAnsi="Arial" w:cs="Arial"/>
                <w:kern w:val="0"/>
                <w:sz w:val="20"/>
                <w:szCs w:val="20"/>
              </w:rPr>
              <w:t> </w:t>
            </w:r>
          </w:p>
        </w:tc>
        <w:tc>
          <w:tcPr>
            <w:tcW w:w="136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kern w:val="0"/>
              </w:rPr>
            </w:pPr>
            <w:r w:rsidRPr="00EC685F">
              <w:rPr>
                <w:kern w:val="0"/>
              </w:rPr>
              <w:t>"</w:t>
            </w:r>
          </w:p>
        </w:tc>
      </w:tr>
    </w:tbl>
    <w:p w:rsidR="00EC685F" w:rsidRDefault="00EC685F" w:rsidP="000E1F49">
      <w:pPr>
        <w:autoSpaceDE/>
        <w:autoSpaceDN/>
        <w:spacing w:after="0" w:line="276" w:lineRule="auto"/>
        <w:jc w:val="center"/>
        <w:rPr>
          <w:kern w:val="0"/>
          <w:sz w:val="22"/>
          <w:szCs w:val="22"/>
        </w:rPr>
      </w:pPr>
    </w:p>
    <w:sectPr w:rsidR="00EC685F"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62DA"/>
    <w:rsid w:val="0018192F"/>
    <w:rsid w:val="00181BEA"/>
    <w:rsid w:val="001940B8"/>
    <w:rsid w:val="001947DE"/>
    <w:rsid w:val="001A5865"/>
    <w:rsid w:val="001A5C2B"/>
    <w:rsid w:val="001F1220"/>
    <w:rsid w:val="001F1AAF"/>
    <w:rsid w:val="001F7959"/>
    <w:rsid w:val="00213538"/>
    <w:rsid w:val="0022126F"/>
    <w:rsid w:val="00223F4E"/>
    <w:rsid w:val="00227595"/>
    <w:rsid w:val="002317C6"/>
    <w:rsid w:val="00232A48"/>
    <w:rsid w:val="00241B90"/>
    <w:rsid w:val="00257D21"/>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5E255F"/>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2DF"/>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25B21"/>
    <w:rsid w:val="00E277BB"/>
    <w:rsid w:val="00E358E6"/>
    <w:rsid w:val="00E43597"/>
    <w:rsid w:val="00E444F1"/>
    <w:rsid w:val="00E45019"/>
    <w:rsid w:val="00E563F0"/>
    <w:rsid w:val="00E66DA0"/>
    <w:rsid w:val="00E718AC"/>
    <w:rsid w:val="00E71DB3"/>
    <w:rsid w:val="00E820C2"/>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0FE6-A9F8-4F63-BF0F-F4547AFFA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6117</Words>
  <Characters>34871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4</cp:revision>
  <cp:lastPrinted>2025-09-17T07:07:00Z</cp:lastPrinted>
  <dcterms:created xsi:type="dcterms:W3CDTF">2025-12-24T14:50:00Z</dcterms:created>
  <dcterms:modified xsi:type="dcterms:W3CDTF">2025-12-25T06:03:00Z</dcterms:modified>
</cp:coreProperties>
</file>